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>БОУ «Новочершилинская начальная школа-детский сад»</w:t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учебной литературы на 2023-2024 учебный год</w:t>
      </w:r>
    </w:p>
    <w:tbl>
      <w:tblPr>
        <w:tblStyle w:val="a3"/>
        <w:tblpPr w:leftFromText="180" w:rightFromText="180" w:vertAnchor="text" w:horzAnchor="page" w:tblpX="583" w:tblpY="18"/>
        <w:tblW w:w="10315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2551"/>
        <w:gridCol w:w="3969"/>
        <w:gridCol w:w="2127"/>
      </w:tblGrid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 учебника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издания</w:t>
            </w:r>
          </w:p>
        </w:tc>
      </w:tr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УМК «Школа России»</w:t>
            </w:r>
          </w:p>
        </w:tc>
      </w:tr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Канакина В.П., Горецкий В.Г.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>
        <w:trPr>
          <w:trHeight w:val="5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Горецкий В.Г. , Кирюшкин В.А., Виноградская Л.А.;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>
        <w:trPr>
          <w:trHeight w:val="829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 Л.Ф.,Горецкий В.Г.,Голованова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>
        <w:trPr>
          <w:trHeight w:val="77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 (татарский )язык РТ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Хайдарова  РЗ.,Галиева Н.Г.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 М.И., Волкова С.И., Степанова С.В.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Е.Д.,Сергеева Г.П.,Шмагина Т.С.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Неменская Л.А.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Роговцева Н.И.,Богданова Н.В., Фрейтаг И.П.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культура.1-4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Канакина В.П., Горецкий В.Г.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КлимановаЛ.Ф.,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Горецкий В.Г.,</w:t>
            </w:r>
          </w:p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Голованова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 (татарский )язык РТ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Хайдарова  РЗ.,Галиева Н.Г.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(Английский язык)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«Английский в фокусе»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Н.И.,Дули 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 М.И., Волкова С.И., Бельтюкова Г.В.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Е.Д.,Сергеева Г.П.,Шмагина Т.С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редакцией Неменского Б.М.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Роговцева Н.И.,Богданова Н.В.,Фрейтаг И.П.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культура.1-4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Канакина В.П., Горецкий В.Г.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КлимановаЛ.Ф.,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Горецкий В.Г.,</w:t>
            </w:r>
          </w:p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Голованова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 (татарский )язык РТ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Хайдарова  РЗ.,Галиева Н.Г.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(Английский язык)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«Английский в фокусе»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Н.И.,Дули 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 М.И., Волкова С.И., Бельтюкова Г.В.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Е.Д.,Сергеева Г.П.,Шмагина Т.С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редакцией Неменского Б.М.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Роговцева Н.И., Богданова Н.В., Фрейтаг И.П.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культура.1-4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Канакина В.П.,  Горецкий В.Г.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КлимановаЛ.Ф.,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Горецкий В.Г.,</w:t>
            </w:r>
          </w:p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Голованова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 (татарский )язык РТ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Хайдарова  РЗ.,Галиева Н.Г.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(Английский язык)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«Английский в фокусе»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Н.И.,Дули 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 М.И., Волкова С.И., Бельтюкова Г.В.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Е.Д.,Сергеева Г.П.,Шмагина Т.С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редакцией Неменского Б.М.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Роговцева Н.И.,Богданова Н.В.,Фрейтаг И.П.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культура.1-4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>
        <w:trPr>
          <w:trHeight w:val="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светской этики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Шеншурин А.С.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</cp:revision>
  <dcterms:created xsi:type="dcterms:W3CDTF">2024-04-05T06:40:00Z</dcterms:created>
  <dcterms:modified xsi:type="dcterms:W3CDTF">2024-04-05T06:40:00Z</dcterms:modified>
</cp:coreProperties>
</file>